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15" w:rsidRPr="00645414" w:rsidRDefault="008E3615" w:rsidP="008E3615">
      <w:pPr>
        <w:pStyle w:val="Heading2"/>
        <w:rPr>
          <w:sz w:val="24"/>
        </w:rPr>
      </w:pPr>
    </w:p>
    <w:p w:rsidR="008E3615" w:rsidRPr="00645414" w:rsidRDefault="008E3615" w:rsidP="008E3615">
      <w:pPr>
        <w:pStyle w:val="Heading2"/>
        <w:rPr>
          <w:sz w:val="24"/>
        </w:rPr>
      </w:pPr>
      <w:r w:rsidRPr="00645414">
        <w:rPr>
          <w:sz w:val="24"/>
        </w:rPr>
        <w:t>Person Specification:</w:t>
      </w:r>
    </w:p>
    <w:p w:rsidR="008E3615" w:rsidRPr="00645414" w:rsidRDefault="00C54256" w:rsidP="008E3615">
      <w:pPr>
        <w:pStyle w:val="Heading2"/>
        <w:rPr>
          <w:sz w:val="24"/>
        </w:rPr>
      </w:pPr>
      <w:r>
        <w:rPr>
          <w:sz w:val="24"/>
        </w:rPr>
        <w:t>Attendance</w:t>
      </w:r>
      <w:r w:rsidR="008E3615" w:rsidRPr="00645414">
        <w:rPr>
          <w:sz w:val="24"/>
        </w:rPr>
        <w:t xml:space="preserve"> Officer</w:t>
      </w:r>
    </w:p>
    <w:p w:rsidR="008E3615" w:rsidRPr="00645414" w:rsidRDefault="008E3615" w:rsidP="008E3615">
      <w:pPr>
        <w:rPr>
          <w:rFonts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6798"/>
      </w:tblGrid>
      <w:tr w:rsidR="008E3615" w:rsidRPr="00645414" w:rsidTr="00744461">
        <w:tc>
          <w:tcPr>
            <w:tcW w:w="2248" w:type="dxa"/>
          </w:tcPr>
          <w:p w:rsidR="008E3615" w:rsidRPr="00645414" w:rsidRDefault="008E3615" w:rsidP="00744461">
            <w:pPr>
              <w:rPr>
                <w:rFonts w:cs="Arial"/>
              </w:rPr>
            </w:pPr>
          </w:p>
        </w:tc>
        <w:tc>
          <w:tcPr>
            <w:tcW w:w="6798" w:type="dxa"/>
            <w:shd w:val="clear" w:color="auto" w:fill="B3B3B3"/>
          </w:tcPr>
          <w:p w:rsidR="008E3615" w:rsidRPr="00645414" w:rsidRDefault="008E3615" w:rsidP="00744461">
            <w:pPr>
              <w:spacing w:line="360" w:lineRule="auto"/>
              <w:rPr>
                <w:rFonts w:cs="Arial"/>
              </w:rPr>
            </w:pPr>
          </w:p>
        </w:tc>
      </w:tr>
      <w:tr w:rsidR="008E3615" w:rsidRPr="00645414" w:rsidTr="008E3615">
        <w:trPr>
          <w:trHeight w:val="1002"/>
        </w:trPr>
        <w:tc>
          <w:tcPr>
            <w:tcW w:w="2248" w:type="dxa"/>
            <w:shd w:val="clear" w:color="auto" w:fill="B3B3B3"/>
          </w:tcPr>
          <w:p w:rsidR="008E3615" w:rsidRPr="00645414" w:rsidRDefault="008E3615" w:rsidP="00744461">
            <w:pPr>
              <w:jc w:val="center"/>
              <w:rPr>
                <w:rFonts w:cs="Arial"/>
              </w:rPr>
            </w:pPr>
          </w:p>
          <w:p w:rsidR="008E3615" w:rsidRPr="00645414" w:rsidRDefault="008E3615" w:rsidP="00744461">
            <w:pPr>
              <w:jc w:val="center"/>
              <w:rPr>
                <w:rFonts w:cs="Arial"/>
              </w:rPr>
            </w:pPr>
            <w:r w:rsidRPr="00645414">
              <w:rPr>
                <w:rFonts w:cs="Arial"/>
              </w:rPr>
              <w:t>Education, Qualifications &amp; Experience</w:t>
            </w:r>
          </w:p>
          <w:p w:rsidR="008E3615" w:rsidRPr="00645414" w:rsidRDefault="008E3615" w:rsidP="00744461">
            <w:pPr>
              <w:jc w:val="center"/>
              <w:rPr>
                <w:rFonts w:cs="Arial"/>
              </w:rPr>
            </w:pPr>
          </w:p>
        </w:tc>
        <w:tc>
          <w:tcPr>
            <w:tcW w:w="6798" w:type="dxa"/>
          </w:tcPr>
          <w:p w:rsidR="008E3615" w:rsidRPr="00645414" w:rsidRDefault="008E3615" w:rsidP="00744461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645414">
              <w:rPr>
                <w:rFonts w:cs="Arial"/>
              </w:rPr>
              <w:t>Educated to degree level or equivalent.</w:t>
            </w:r>
          </w:p>
          <w:p w:rsidR="008E3615" w:rsidRPr="00645414" w:rsidRDefault="00645414" w:rsidP="008E3615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645414">
              <w:rPr>
                <w:rFonts w:cs="Arial"/>
              </w:rPr>
              <w:t>H</w:t>
            </w:r>
            <w:r w:rsidR="008E3615" w:rsidRPr="00645414">
              <w:rPr>
                <w:rFonts w:cs="Arial"/>
              </w:rPr>
              <w:t>as recent, relevant experience in a similar role</w:t>
            </w:r>
          </w:p>
        </w:tc>
      </w:tr>
      <w:tr w:rsidR="008E3615" w:rsidRPr="00645414" w:rsidTr="00744461">
        <w:tc>
          <w:tcPr>
            <w:tcW w:w="2248" w:type="dxa"/>
            <w:shd w:val="clear" w:color="auto" w:fill="B3B3B3"/>
          </w:tcPr>
          <w:p w:rsidR="008E3615" w:rsidRPr="00645414" w:rsidRDefault="008E3615" w:rsidP="00744461">
            <w:pPr>
              <w:jc w:val="center"/>
              <w:rPr>
                <w:rFonts w:cs="Arial"/>
              </w:rPr>
            </w:pPr>
          </w:p>
          <w:p w:rsidR="008E3615" w:rsidRPr="00645414" w:rsidRDefault="008E3615" w:rsidP="00744461">
            <w:pPr>
              <w:jc w:val="center"/>
              <w:rPr>
                <w:rFonts w:cs="Arial"/>
              </w:rPr>
            </w:pPr>
            <w:r w:rsidRPr="00645414">
              <w:rPr>
                <w:rFonts w:cs="Arial"/>
              </w:rPr>
              <w:t>Knowledge, Skills &amp; Understanding</w:t>
            </w:r>
          </w:p>
        </w:tc>
        <w:tc>
          <w:tcPr>
            <w:tcW w:w="6798" w:type="dxa"/>
          </w:tcPr>
          <w:p w:rsidR="008E3615" w:rsidRPr="00C81E5F" w:rsidRDefault="008E3615" w:rsidP="008E3615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>Ability to communicate effectively, both orally and in writing, with a range of audiences.</w:t>
            </w:r>
          </w:p>
          <w:p w:rsidR="008E3615" w:rsidRPr="00C81E5F" w:rsidRDefault="008E3615" w:rsidP="008E3615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>Proven administrative and organisational skills.</w:t>
            </w:r>
          </w:p>
          <w:p w:rsidR="0029027D" w:rsidRPr="00C81E5F" w:rsidRDefault="0029027D" w:rsidP="008E3615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 xml:space="preserve">Ability to work to and recognise the ability to work to deadlines. </w:t>
            </w:r>
          </w:p>
        </w:tc>
      </w:tr>
      <w:tr w:rsidR="008E3615" w:rsidRPr="00645414" w:rsidTr="00744461">
        <w:tc>
          <w:tcPr>
            <w:tcW w:w="2248" w:type="dxa"/>
            <w:shd w:val="clear" w:color="auto" w:fill="B3B3B3"/>
          </w:tcPr>
          <w:p w:rsidR="008E3615" w:rsidRPr="00645414" w:rsidRDefault="008E3615" w:rsidP="00C81E5F">
            <w:pPr>
              <w:rPr>
                <w:rFonts w:cs="Arial"/>
              </w:rPr>
            </w:pPr>
          </w:p>
          <w:p w:rsidR="008E3615" w:rsidRPr="00645414" w:rsidRDefault="008E3615" w:rsidP="00744461">
            <w:pPr>
              <w:jc w:val="center"/>
              <w:rPr>
                <w:rFonts w:cs="Arial"/>
              </w:rPr>
            </w:pPr>
          </w:p>
        </w:tc>
        <w:tc>
          <w:tcPr>
            <w:tcW w:w="6798" w:type="dxa"/>
          </w:tcPr>
          <w:p w:rsidR="008E3615" w:rsidRPr="00C81E5F" w:rsidRDefault="008E3615" w:rsidP="008E3615">
            <w:pPr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>Has high disciplinary standards and can manage difficult behaviour.</w:t>
            </w:r>
          </w:p>
        </w:tc>
      </w:tr>
      <w:tr w:rsidR="008E3615" w:rsidRPr="00645414" w:rsidTr="00744461">
        <w:tc>
          <w:tcPr>
            <w:tcW w:w="2248" w:type="dxa"/>
            <w:shd w:val="clear" w:color="auto" w:fill="B3B3B3"/>
          </w:tcPr>
          <w:p w:rsidR="008E3615" w:rsidRPr="00645414" w:rsidRDefault="008E3615" w:rsidP="00744461">
            <w:pPr>
              <w:jc w:val="center"/>
              <w:rPr>
                <w:rFonts w:cs="Arial"/>
              </w:rPr>
            </w:pPr>
          </w:p>
          <w:p w:rsidR="008E3615" w:rsidRPr="00645414" w:rsidRDefault="008E3615" w:rsidP="00744461">
            <w:pPr>
              <w:jc w:val="center"/>
              <w:rPr>
                <w:rFonts w:cs="Arial"/>
              </w:rPr>
            </w:pPr>
            <w:r w:rsidRPr="00645414">
              <w:rPr>
                <w:rFonts w:cs="Arial"/>
              </w:rPr>
              <w:t>Monitoring, Evaluation &amp; Review and Accountability</w:t>
            </w:r>
          </w:p>
        </w:tc>
        <w:tc>
          <w:tcPr>
            <w:tcW w:w="6798" w:type="dxa"/>
          </w:tcPr>
          <w:p w:rsidR="00C81E5F" w:rsidRDefault="0029027D" w:rsidP="00C81E5F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>Has a sound understanding of data and is able to identify patterns of concern / success.</w:t>
            </w:r>
          </w:p>
          <w:p w:rsidR="0029027D" w:rsidRPr="00C81E5F" w:rsidRDefault="0029027D" w:rsidP="00C81E5F">
            <w:pPr>
              <w:ind w:firstLine="720"/>
              <w:rPr>
                <w:rFonts w:cs="Arial"/>
              </w:rPr>
            </w:pPr>
            <w:bookmarkStart w:id="0" w:name="_GoBack"/>
            <w:bookmarkEnd w:id="0"/>
          </w:p>
        </w:tc>
      </w:tr>
      <w:tr w:rsidR="008E3615" w:rsidRPr="00645414" w:rsidTr="00744461">
        <w:tc>
          <w:tcPr>
            <w:tcW w:w="2248" w:type="dxa"/>
            <w:shd w:val="clear" w:color="auto" w:fill="B3B3B3"/>
          </w:tcPr>
          <w:p w:rsidR="008E3615" w:rsidRPr="00645414" w:rsidRDefault="008E3615" w:rsidP="00744461">
            <w:pPr>
              <w:jc w:val="center"/>
              <w:rPr>
                <w:rFonts w:cs="Arial"/>
              </w:rPr>
            </w:pPr>
          </w:p>
          <w:p w:rsidR="008E3615" w:rsidRPr="00645414" w:rsidRDefault="008E3615" w:rsidP="00744461">
            <w:pPr>
              <w:jc w:val="center"/>
              <w:rPr>
                <w:rFonts w:cs="Arial"/>
              </w:rPr>
            </w:pPr>
            <w:r w:rsidRPr="00645414">
              <w:rPr>
                <w:rFonts w:cs="Arial"/>
              </w:rPr>
              <w:t>Other Professional Requirements</w:t>
            </w:r>
          </w:p>
        </w:tc>
        <w:tc>
          <w:tcPr>
            <w:tcW w:w="6798" w:type="dxa"/>
          </w:tcPr>
          <w:p w:rsidR="008E3615" w:rsidRPr="00C81E5F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>A commitment to, and understanding of, the wider aspects of student development</w:t>
            </w:r>
          </w:p>
          <w:p w:rsidR="008E3615" w:rsidRPr="00C81E5F" w:rsidRDefault="0029027D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 xml:space="preserve">An understanding of the importance of pupil safeguarding and how this can be applied to this role. </w:t>
            </w:r>
          </w:p>
          <w:p w:rsidR="008E3615" w:rsidRPr="00C81E5F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>Has the ability to work with parents, external agencies and the wider community.</w:t>
            </w:r>
          </w:p>
          <w:p w:rsidR="008E3615" w:rsidRPr="00C81E5F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>Is determined to promote a culture that celebrates success.</w:t>
            </w:r>
          </w:p>
          <w:p w:rsidR="008E3615" w:rsidRPr="00C81E5F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>Is a strong role model for staff and students including having excellent attendance and punctuality.</w:t>
            </w:r>
          </w:p>
          <w:p w:rsidR="008E3615" w:rsidRPr="00C81E5F" w:rsidRDefault="008E3615" w:rsidP="008E3615">
            <w:pPr>
              <w:numPr>
                <w:ilvl w:val="0"/>
                <w:numId w:val="5"/>
              </w:numPr>
              <w:spacing w:line="360" w:lineRule="auto"/>
              <w:rPr>
                <w:rFonts w:cs="Arial"/>
              </w:rPr>
            </w:pPr>
            <w:r w:rsidRPr="00C81E5F">
              <w:rPr>
                <w:rFonts w:cs="Arial"/>
              </w:rPr>
              <w:t>Is flexible, able to work under pressure and meet deadlines.</w:t>
            </w:r>
          </w:p>
        </w:tc>
      </w:tr>
    </w:tbl>
    <w:p w:rsidR="000907C5" w:rsidRPr="00645414" w:rsidRDefault="000907C5">
      <w:pPr>
        <w:rPr>
          <w:rFonts w:cs="Arial"/>
        </w:rPr>
      </w:pPr>
    </w:p>
    <w:sectPr w:rsidR="000907C5" w:rsidRPr="00645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71E"/>
    <w:multiLevelType w:val="hybridMultilevel"/>
    <w:tmpl w:val="E004BE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 w15:restartNumberingAfterBreak="0">
    <w:nsid w:val="26055180"/>
    <w:multiLevelType w:val="hybridMultilevel"/>
    <w:tmpl w:val="BDC60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" w15:restartNumberingAfterBreak="0">
    <w:nsid w:val="48A226C3"/>
    <w:multiLevelType w:val="hybridMultilevel"/>
    <w:tmpl w:val="63841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" w15:restartNumberingAfterBreak="0">
    <w:nsid w:val="48EA77DB"/>
    <w:multiLevelType w:val="hybridMultilevel"/>
    <w:tmpl w:val="C220C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4" w15:restartNumberingAfterBreak="0">
    <w:nsid w:val="68414349"/>
    <w:multiLevelType w:val="hybridMultilevel"/>
    <w:tmpl w:val="303AB2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AA76F0">
      <w:start w:val="15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15"/>
    <w:rsid w:val="000907C5"/>
    <w:rsid w:val="0029027D"/>
    <w:rsid w:val="00645414"/>
    <w:rsid w:val="008E3615"/>
    <w:rsid w:val="00C54256"/>
    <w:rsid w:val="00C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906A3-E4DA-4433-B426-AA5FE60E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3615"/>
    <w:pPr>
      <w:keepNext/>
      <w:jc w:val="center"/>
      <w:outlineLvl w:val="1"/>
    </w:pPr>
    <w:rPr>
      <w:rFonts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615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Bashar</dc:creator>
  <cp:lastModifiedBy>Shima Bashar</cp:lastModifiedBy>
  <cp:revision>2</cp:revision>
  <dcterms:created xsi:type="dcterms:W3CDTF">2019-05-08T13:38:00Z</dcterms:created>
  <dcterms:modified xsi:type="dcterms:W3CDTF">2019-05-08T13:38:00Z</dcterms:modified>
</cp:coreProperties>
</file>